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D1EF" w14:textId="242B9FED" w:rsidR="00861226" w:rsidRPr="000045A8" w:rsidRDefault="00E25390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武汉市第三医院</w:t>
      </w:r>
      <w:r w:rsidR="005F341C">
        <w:rPr>
          <w:rFonts w:asciiTheme="majorEastAsia" w:eastAsiaTheme="majorEastAsia" w:hAnsiTheme="majorEastAsia" w:hint="eastAsia"/>
          <w:b/>
          <w:sz w:val="32"/>
          <w:szCs w:val="32"/>
        </w:rPr>
        <w:t>UPS</w:t>
      </w:r>
      <w:r w:rsidR="003C271F">
        <w:rPr>
          <w:rFonts w:asciiTheme="majorEastAsia" w:eastAsiaTheme="majorEastAsia" w:hAnsiTheme="majorEastAsia" w:hint="eastAsia"/>
          <w:b/>
          <w:sz w:val="32"/>
          <w:szCs w:val="32"/>
        </w:rPr>
        <w:t>及电池</w:t>
      </w:r>
      <w:r w:rsidR="005F341C">
        <w:rPr>
          <w:rFonts w:asciiTheme="majorEastAsia" w:eastAsiaTheme="majorEastAsia" w:hAnsiTheme="majorEastAsia" w:hint="eastAsia"/>
          <w:b/>
          <w:sz w:val="32"/>
          <w:szCs w:val="32"/>
        </w:rPr>
        <w:t>询价</w:t>
      </w:r>
      <w:r w:rsidRPr="000045A8">
        <w:rPr>
          <w:rFonts w:asciiTheme="majorEastAsia" w:eastAsiaTheme="majorEastAsia" w:hAnsiTheme="majorEastAsia" w:hint="eastAsia"/>
          <w:b/>
          <w:sz w:val="32"/>
          <w:szCs w:val="32"/>
        </w:rPr>
        <w:t>公告</w:t>
      </w:r>
    </w:p>
    <w:p w14:paraId="157299D7" w14:textId="77777777" w:rsidR="00861226" w:rsidRPr="000045A8" w:rsidRDefault="00861226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88482AD" w14:textId="6D40EF85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>我院</w:t>
      </w:r>
      <w:r w:rsidR="005F341C">
        <w:rPr>
          <w:rFonts w:asciiTheme="majorEastAsia" w:eastAsiaTheme="majorEastAsia" w:hAnsiTheme="majorEastAsia" w:hint="eastAsia"/>
          <w:sz w:val="24"/>
          <w:szCs w:val="24"/>
        </w:rPr>
        <w:t>需对以下设备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进行询价，欢迎符合条件的公司积极参与。</w:t>
      </w:r>
    </w:p>
    <w:p w14:paraId="3E96222E" w14:textId="45D7087B" w:rsidR="00861226" w:rsidRDefault="00E25390">
      <w:pPr>
        <w:pStyle w:val="1"/>
        <w:numPr>
          <w:ilvl w:val="0"/>
          <w:numId w:val="1"/>
        </w:numPr>
        <w:spacing w:line="276" w:lineRule="auto"/>
        <w:ind w:firstLineChars="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>询价内容：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2835"/>
        <w:gridCol w:w="710"/>
        <w:gridCol w:w="5527"/>
      </w:tblGrid>
      <w:tr w:rsidR="003C271F" w:rsidRPr="005F341C" w14:paraId="61D696A9" w14:textId="77777777" w:rsidTr="003C271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819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A77B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FB3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93F2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3C271F" w:rsidRPr="005F341C" w14:paraId="5D82A43A" w14:textId="77777777" w:rsidTr="003C271F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EB308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UPS主机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105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常规塔式主机800KVA容量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F9D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55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21740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1、UPS主机采用DSP全数字控制技术，整流逆变均采用全数字化控制，UPS内置并机功能，采用无线热同步并机技术；3、 UPS本身要具备自测功能，以满足现场在没有假负载的情况下来完成测试的需求；4、UPS</w:t>
            </w:r>
            <w:proofErr w:type="gramStart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须设置</w:t>
            </w:r>
            <w:proofErr w:type="gramEnd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智能化电池管理，设备商应提供相应的控制软件。</w:t>
            </w:r>
          </w:p>
        </w:tc>
      </w:tr>
      <w:tr w:rsidR="003C271F" w:rsidRPr="005F341C" w14:paraId="05B929F7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324D3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819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常规塔式主机600KVA容量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8441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55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D7E0B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3C271F" w:rsidRPr="005F341C" w14:paraId="52058B00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8BA486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093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常规塔式主机400KVA容量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D59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55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67724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3C271F" w:rsidRPr="005F341C" w14:paraId="5C64D599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B260A2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F455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模块化主机600KVA容量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0D50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55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684E2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1、10个60KVA功率模块，10寸监控触摸屏；2、</w:t>
            </w:r>
            <w:proofErr w:type="gramStart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手机微信客户端</w:t>
            </w:r>
            <w:proofErr w:type="gramEnd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远程智能管理；3、输出功率因素（输出有功功率）：=1（KW=KVA）；4、功率模块内要求采用双DSP芯片控制技术；5、</w:t>
            </w:r>
            <w:proofErr w:type="gramStart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标配集中</w:t>
            </w:r>
            <w:proofErr w:type="gramEnd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旁路模块（监控模块），可实现</w:t>
            </w:r>
            <w:proofErr w:type="gramStart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在线热插</w:t>
            </w:r>
            <w:proofErr w:type="gramEnd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。</w:t>
            </w: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br/>
              <w:t xml:space="preserve"> </w:t>
            </w: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br/>
              <w:t xml:space="preserve"> </w:t>
            </w: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br/>
              <w:t xml:space="preserve"> </w:t>
            </w:r>
          </w:p>
        </w:tc>
      </w:tr>
      <w:tr w:rsidR="003C271F" w:rsidRPr="005F341C" w14:paraId="285C4678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634665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52D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模块化主机400KVA容量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9EF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5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2B6D2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3C271F" w:rsidRPr="005F341C" w14:paraId="64E31977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83B90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F894" w14:textId="77777777" w:rsidR="005F341C" w:rsidRPr="005F341C" w:rsidRDefault="005F341C" w:rsidP="005F341C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200K</w:t>
            </w:r>
            <w:proofErr w:type="gramStart"/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常规机</w:t>
            </w:r>
            <w:proofErr w:type="gramEnd"/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并机含并机系统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0395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2</w:t>
            </w:r>
          </w:p>
        </w:tc>
        <w:tc>
          <w:tcPr>
            <w:tcW w:w="55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C383F5A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工频UPS系统，带输入输出旁路开关</w:t>
            </w:r>
          </w:p>
        </w:tc>
      </w:tr>
      <w:tr w:rsidR="003C271F" w:rsidRPr="005F341C" w14:paraId="696562C5" w14:textId="77777777" w:rsidTr="003C271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4C5CA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53D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60KVA</w:t>
            </w:r>
            <w:proofErr w:type="gramStart"/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常规机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4C92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5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7347D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</w:p>
        </w:tc>
      </w:tr>
      <w:tr w:rsidR="003C271F" w:rsidRPr="005F341C" w14:paraId="354B1716" w14:textId="77777777" w:rsidTr="003C271F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04B8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电池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E8EC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12V 250AH包含电池正负极保护套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9D18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B8933" w14:textId="77777777" w:rsidR="005F341C" w:rsidRPr="005F341C" w:rsidRDefault="005F341C" w:rsidP="005F34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1、采用长寿命胶体电池；2、电池总开关采用ABB直流断路器，</w:t>
            </w:r>
            <w:proofErr w:type="gramStart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分空开采</w:t>
            </w:r>
            <w:proofErr w:type="gramEnd"/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用ABB直流速熔开关 ；3、电池安装于开放式电池架，具备安全防护措施。</w:t>
            </w:r>
          </w:p>
        </w:tc>
      </w:tr>
      <w:tr w:rsidR="005F341C" w:rsidRPr="005F341C" w14:paraId="433C624C" w14:textId="77777777" w:rsidTr="003C271F">
        <w:trPr>
          <w:trHeight w:val="31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6B41" w14:textId="77777777" w:rsidR="005F341C" w:rsidRPr="005F341C" w:rsidRDefault="005F341C" w:rsidP="005F341C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 w:rsidRPr="005F341C">
              <w:rPr>
                <w:rFonts w:ascii="等线" w:eastAsia="等线" w:hAnsi="等线" w:cs="宋体" w:hint="eastAsia"/>
                <w:kern w:val="0"/>
                <w:szCs w:val="21"/>
              </w:rPr>
              <w:t>要求：产品质保3年，2小时服务响应，每年4次免费巡检。</w:t>
            </w:r>
          </w:p>
        </w:tc>
      </w:tr>
    </w:tbl>
    <w:p w14:paraId="4A8B017A" w14:textId="77777777" w:rsidR="005F341C" w:rsidRPr="005F341C" w:rsidRDefault="005F341C" w:rsidP="000045A8">
      <w:pPr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</w:p>
    <w:p w14:paraId="08FDD230" w14:textId="3B1FB5B7" w:rsidR="00861226" w:rsidRPr="000045A8" w:rsidRDefault="00E25390" w:rsidP="000045A8">
      <w:pPr>
        <w:rPr>
          <w:rFonts w:asciiTheme="majorEastAsia" w:eastAsiaTheme="majorEastAsia" w:hAnsiTheme="majorEastAsia" w:cs="仿宋"/>
          <w:b/>
          <w:bCs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二、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询价人资格</w:t>
      </w:r>
    </w:p>
    <w:p w14:paraId="0C75203B" w14:textId="77777777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1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、企业相关资质证明（企业营业执照、税务登记证、组织机构代码证、其他相关资质证件）复印件加盖公章。</w:t>
      </w:r>
    </w:p>
    <w:p w14:paraId="04623208" w14:textId="77777777" w:rsidR="00861226" w:rsidRPr="000045A8" w:rsidRDefault="00E25390">
      <w:pPr>
        <w:spacing w:line="360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2、委托代理人证明文件（法定代表人、委托代理人身份证复印件及法定代表人授权委托书）；</w:t>
      </w:r>
    </w:p>
    <w:p w14:paraId="46261208" w14:textId="77777777" w:rsidR="00861226" w:rsidRPr="000045A8" w:rsidRDefault="00E25390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3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、洽谈方具有良好的商业信誉，经营活动中无违规违法记录，有依法缴纳税收和社会保障资金的良好记录。</w:t>
      </w:r>
    </w:p>
    <w:p w14:paraId="3D8E8E6E" w14:textId="77777777" w:rsidR="00861226" w:rsidRPr="000045A8" w:rsidRDefault="00861226">
      <w:pPr>
        <w:spacing w:line="276" w:lineRule="auto"/>
        <w:ind w:firstLine="420"/>
        <w:rPr>
          <w:rFonts w:asciiTheme="majorEastAsia" w:eastAsiaTheme="majorEastAsia" w:hAnsiTheme="majorEastAsia"/>
          <w:sz w:val="24"/>
          <w:szCs w:val="24"/>
        </w:rPr>
      </w:pPr>
    </w:p>
    <w:p w14:paraId="20FADD6A" w14:textId="77777777" w:rsidR="00861226" w:rsidRPr="000045A8" w:rsidRDefault="00E25390">
      <w:pPr>
        <w:spacing w:line="276" w:lineRule="auto"/>
        <w:rPr>
          <w:rFonts w:asciiTheme="majorEastAsia" w:eastAsiaTheme="majorEastAsia" w:hAnsiTheme="majorEastAsia" w:cs="仿宋"/>
          <w:b/>
          <w:bCs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三、询价文件的组成（询价文件组成应包括但不限于下列内容，并均须加盖投标人单位公章）</w:t>
      </w:r>
    </w:p>
    <w:p w14:paraId="530D01F9" w14:textId="77777777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t>1、企业相关资质复印件（加盖公章）</w:t>
      </w:r>
    </w:p>
    <w:p w14:paraId="35119ED3" w14:textId="51336EFB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2、对项目的详细报价；</w:t>
      </w:r>
    </w:p>
    <w:p w14:paraId="0006D7AD" w14:textId="2875FB39" w:rsidR="00861226" w:rsidRPr="000045A8" w:rsidRDefault="00E25390">
      <w:pPr>
        <w:spacing w:line="276" w:lineRule="auto"/>
        <w:ind w:firstLineChars="150" w:firstLine="36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 xml:space="preserve">3. </w:t>
      </w:r>
      <w:r w:rsidR="003C271F">
        <w:rPr>
          <w:rFonts w:asciiTheme="majorEastAsia" w:eastAsiaTheme="majorEastAsia" w:hAnsiTheme="majorEastAsia" w:hint="eastAsia"/>
          <w:sz w:val="24"/>
          <w:szCs w:val="24"/>
        </w:rPr>
        <w:t>产品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业绩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。</w:t>
      </w:r>
    </w:p>
    <w:p w14:paraId="218CC537" w14:textId="75367480" w:rsidR="00861226" w:rsidRPr="000045A8" w:rsidRDefault="00E25390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t>询价文件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一式两份</w:t>
      </w:r>
      <w:r w:rsidR="00234E44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。</w:t>
      </w:r>
    </w:p>
    <w:p w14:paraId="30769FC1" w14:textId="3EA6C1FF" w:rsidR="00861226" w:rsidRPr="000045A8" w:rsidRDefault="00E25390">
      <w:pPr>
        <w:spacing w:line="276" w:lineRule="auto"/>
        <w:ind w:left="482" w:hangingChars="200" w:hanging="482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四、</w:t>
      </w:r>
      <w:r w:rsidRPr="000045A8">
        <w:rPr>
          <w:rFonts w:asciiTheme="majorEastAsia" w:eastAsiaTheme="majorEastAsia" w:hAnsiTheme="majorEastAsia" w:cs="仿宋" w:hint="eastAsia"/>
          <w:b/>
          <w:bCs/>
          <w:sz w:val="24"/>
          <w:szCs w:val="24"/>
        </w:rPr>
        <w:t>询价</w:t>
      </w: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文件提交时间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：20</w:t>
      </w:r>
      <w:r w:rsidRPr="000045A8">
        <w:rPr>
          <w:rFonts w:asciiTheme="majorEastAsia" w:eastAsiaTheme="majorEastAsia" w:hAnsiTheme="majorEastAsia" w:cs="仿宋"/>
          <w:kern w:val="0"/>
          <w:sz w:val="24"/>
          <w:szCs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年</w:t>
      </w:r>
      <w:r w:rsidR="00234E44">
        <w:rPr>
          <w:rFonts w:asciiTheme="majorEastAsia" w:eastAsiaTheme="majorEastAsia" w:hAnsiTheme="majorEastAsia" w:cs="仿宋"/>
          <w:kern w:val="0"/>
          <w:sz w:val="24"/>
          <w:szCs w:val="24"/>
        </w:rPr>
        <w:t>8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月</w:t>
      </w:r>
      <w:r w:rsidR="000B6DF1">
        <w:rPr>
          <w:rFonts w:asciiTheme="majorEastAsia" w:eastAsiaTheme="majorEastAsia" w:hAnsiTheme="majorEastAsia" w:cs="仿宋"/>
          <w:kern w:val="0"/>
          <w:sz w:val="24"/>
          <w:szCs w:val="24"/>
        </w:rPr>
        <w:t>24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日-20</w:t>
      </w:r>
      <w:r w:rsidRPr="000045A8">
        <w:rPr>
          <w:rFonts w:asciiTheme="majorEastAsia" w:eastAsiaTheme="majorEastAsia" w:hAnsiTheme="majorEastAsia" w:cs="仿宋"/>
          <w:kern w:val="0"/>
          <w:sz w:val="24"/>
          <w:szCs w:val="24"/>
        </w:rPr>
        <w:t>22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年</w:t>
      </w:r>
      <w:r w:rsidR="000B6DF1">
        <w:rPr>
          <w:rFonts w:asciiTheme="majorEastAsia" w:eastAsiaTheme="majorEastAsia" w:hAnsiTheme="majorEastAsia" w:cs="仿宋"/>
          <w:kern w:val="0"/>
          <w:sz w:val="24"/>
          <w:szCs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月</w:t>
      </w:r>
      <w:r w:rsidR="000B6DF1">
        <w:rPr>
          <w:rFonts w:asciiTheme="majorEastAsia" w:eastAsiaTheme="majorEastAsia" w:hAnsiTheme="majorEastAsia" w:cs="仿宋"/>
          <w:kern w:val="0"/>
          <w:sz w:val="24"/>
          <w:szCs w:val="24"/>
        </w:rPr>
        <w:t>9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日（提交资料时间08：-12：00，14：00-17：00）。</w:t>
      </w:r>
    </w:p>
    <w:p w14:paraId="51DB8F3F" w14:textId="77777777" w:rsidR="00861226" w:rsidRPr="000045A8" w:rsidRDefault="00E25390">
      <w:pPr>
        <w:spacing w:line="276" w:lineRule="auto"/>
        <w:ind w:firstLineChars="200" w:firstLine="480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sz w:val="24"/>
          <w:szCs w:val="24"/>
        </w:rPr>
        <w:lastRenderedPageBreak/>
        <w:t>询价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文件密封报送并盖骑缝章，封面注明投标单位、投标产品（项目）、品牌、联系人、联系方式。</w:t>
      </w:r>
    </w:p>
    <w:p w14:paraId="6F133F72" w14:textId="77777777" w:rsidR="00861226" w:rsidRPr="000045A8" w:rsidRDefault="00E25390">
      <w:pPr>
        <w:spacing w:line="276" w:lineRule="auto"/>
        <w:rPr>
          <w:rFonts w:asciiTheme="majorEastAsia" w:eastAsiaTheme="majorEastAsia" w:hAnsiTheme="majorEastAsia" w:cs="仿宋"/>
          <w:kern w:val="0"/>
          <w:sz w:val="24"/>
          <w:szCs w:val="24"/>
        </w:rPr>
      </w:pPr>
      <w:r w:rsidRPr="000045A8">
        <w:rPr>
          <w:rFonts w:asciiTheme="majorEastAsia" w:eastAsiaTheme="majorEastAsia" w:hAnsiTheme="majorEastAsia" w:cs="仿宋" w:hint="eastAsia"/>
          <w:b/>
          <w:bCs/>
          <w:kern w:val="0"/>
          <w:sz w:val="24"/>
          <w:szCs w:val="24"/>
        </w:rPr>
        <w:t>五、洽谈时间</w:t>
      </w:r>
      <w:r w:rsidRPr="000045A8">
        <w:rPr>
          <w:rFonts w:asciiTheme="majorEastAsia" w:eastAsiaTheme="majorEastAsia" w:hAnsiTheme="majorEastAsia" w:cs="仿宋" w:hint="eastAsia"/>
          <w:kern w:val="0"/>
          <w:sz w:val="24"/>
          <w:szCs w:val="24"/>
        </w:rPr>
        <w:t>：另行通知。</w:t>
      </w:r>
    </w:p>
    <w:p w14:paraId="5075F744" w14:textId="1BCF3D02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 w:hint="eastAsia"/>
          <w:sz w:val="24"/>
          <w:szCs w:val="24"/>
        </w:rPr>
        <w:t xml:space="preserve">项目联系人：徐老师  </w:t>
      </w:r>
      <w:r w:rsidRPr="000045A8">
        <w:rPr>
          <w:rFonts w:asciiTheme="majorEastAsia" w:eastAsiaTheme="majorEastAsia" w:hAnsiTheme="majorEastAsia"/>
          <w:sz w:val="24"/>
          <w:szCs w:val="24"/>
        </w:rPr>
        <w:t>027-6</w:t>
      </w:r>
      <w:r w:rsidRPr="000045A8">
        <w:rPr>
          <w:rFonts w:asciiTheme="majorEastAsia" w:eastAsiaTheme="majorEastAsia" w:hAnsiTheme="majorEastAsia" w:hint="eastAsia"/>
          <w:sz w:val="24"/>
          <w:szCs w:val="24"/>
        </w:rPr>
        <w:t>5399933</w:t>
      </w:r>
    </w:p>
    <w:p w14:paraId="6DF2D4C4" w14:textId="78643616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监督电话：027-68894815</w:t>
      </w:r>
    </w:p>
    <w:p w14:paraId="17D94CEE" w14:textId="6BB1DA9E" w:rsidR="00861226" w:rsidRPr="000045A8" w:rsidRDefault="00E25390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0045A8">
        <w:rPr>
          <w:rFonts w:asciiTheme="majorEastAsia" w:eastAsiaTheme="majorEastAsia" w:hAnsiTheme="majorEastAsia"/>
          <w:sz w:val="24"/>
          <w:szCs w:val="24"/>
        </w:rPr>
        <w:t>地点：</w:t>
      </w:r>
      <w:proofErr w:type="gramStart"/>
      <w:r w:rsidR="00234E44">
        <w:rPr>
          <w:rFonts w:asciiTheme="majorEastAsia" w:eastAsiaTheme="majorEastAsia" w:hAnsiTheme="majorEastAsia" w:hint="eastAsia"/>
          <w:sz w:val="24"/>
          <w:szCs w:val="24"/>
        </w:rPr>
        <w:t>光谷院</w:t>
      </w:r>
      <w:proofErr w:type="gramEnd"/>
      <w:r w:rsidR="00234E44">
        <w:rPr>
          <w:rFonts w:asciiTheme="majorEastAsia" w:eastAsiaTheme="majorEastAsia" w:hAnsiTheme="majorEastAsia" w:hint="eastAsia"/>
          <w:sz w:val="24"/>
          <w:szCs w:val="24"/>
        </w:rPr>
        <w:t>区总务科办公室</w:t>
      </w:r>
    </w:p>
    <w:p w14:paraId="06690554" w14:textId="77777777" w:rsidR="00861226" w:rsidRPr="000045A8" w:rsidRDefault="00861226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sectPr w:rsidR="00861226" w:rsidRPr="000045A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28A"/>
    <w:multiLevelType w:val="multilevel"/>
    <w:tmpl w:val="0EAF728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1E4A8E"/>
    <w:multiLevelType w:val="multilevel"/>
    <w:tmpl w:val="791E4A8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66251432">
    <w:abstractNumId w:val="1"/>
  </w:num>
  <w:num w:numId="2" w16cid:durableId="11471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FlMTlmNTZhM2RlYjM0MDFmNDMwNDJmOGRjMGIwNjUifQ=="/>
  </w:docVars>
  <w:rsids>
    <w:rsidRoot w:val="00C404E4"/>
    <w:rsid w:val="000045A8"/>
    <w:rsid w:val="00044E20"/>
    <w:rsid w:val="000B6DF1"/>
    <w:rsid w:val="001D5DE9"/>
    <w:rsid w:val="00227664"/>
    <w:rsid w:val="00234E44"/>
    <w:rsid w:val="002A41E0"/>
    <w:rsid w:val="002B121B"/>
    <w:rsid w:val="002D3D19"/>
    <w:rsid w:val="00304BB8"/>
    <w:rsid w:val="0035326E"/>
    <w:rsid w:val="003B62EE"/>
    <w:rsid w:val="003C271F"/>
    <w:rsid w:val="00483255"/>
    <w:rsid w:val="004A4DBB"/>
    <w:rsid w:val="00546966"/>
    <w:rsid w:val="00594EF4"/>
    <w:rsid w:val="005F341C"/>
    <w:rsid w:val="0066541F"/>
    <w:rsid w:val="006F22D2"/>
    <w:rsid w:val="00733F9E"/>
    <w:rsid w:val="007409BB"/>
    <w:rsid w:val="00812460"/>
    <w:rsid w:val="00861226"/>
    <w:rsid w:val="008A04E6"/>
    <w:rsid w:val="008D5FF0"/>
    <w:rsid w:val="00907AA3"/>
    <w:rsid w:val="00911AFF"/>
    <w:rsid w:val="00A6129B"/>
    <w:rsid w:val="00B12D52"/>
    <w:rsid w:val="00B436B1"/>
    <w:rsid w:val="00B53586"/>
    <w:rsid w:val="00B60781"/>
    <w:rsid w:val="00BB47F2"/>
    <w:rsid w:val="00C404E4"/>
    <w:rsid w:val="00D312F8"/>
    <w:rsid w:val="00D9643B"/>
    <w:rsid w:val="00D9760F"/>
    <w:rsid w:val="00E25390"/>
    <w:rsid w:val="00E55AD0"/>
    <w:rsid w:val="00E65037"/>
    <w:rsid w:val="00E94381"/>
    <w:rsid w:val="00EF4172"/>
    <w:rsid w:val="00F20C8C"/>
    <w:rsid w:val="00F32A49"/>
    <w:rsid w:val="00FB0329"/>
    <w:rsid w:val="0C166F9D"/>
    <w:rsid w:val="10BF0A5C"/>
    <w:rsid w:val="119F2CCD"/>
    <w:rsid w:val="183B54E7"/>
    <w:rsid w:val="1BEE720D"/>
    <w:rsid w:val="1E1A19D9"/>
    <w:rsid w:val="1E6E4153"/>
    <w:rsid w:val="1FA94CCC"/>
    <w:rsid w:val="20531AF4"/>
    <w:rsid w:val="215B0293"/>
    <w:rsid w:val="391B682D"/>
    <w:rsid w:val="461865CE"/>
    <w:rsid w:val="4A131487"/>
    <w:rsid w:val="4E4D6FCD"/>
    <w:rsid w:val="57AA72A2"/>
    <w:rsid w:val="595A3988"/>
    <w:rsid w:val="74263F9B"/>
    <w:rsid w:val="7EA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D9B2"/>
  <w15:docId w15:val="{853FD2E7-4B53-4D45-B2E1-A1EC62A5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书籍标题1"/>
    <w:basedOn w:val="a1"/>
    <w:uiPriority w:val="33"/>
    <w:qFormat/>
    <w:rPr>
      <w:b/>
      <w:bCs/>
      <w:i/>
      <w:iCs/>
      <w:spacing w:val="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60">
    <w:name w:val="标题 6 字符"/>
    <w:basedOn w:val="a1"/>
    <w:link w:val="6"/>
    <w:rPr>
      <w:rFonts w:ascii="Arial" w:eastAsia="黑体" w:hAnsi="Arial" w:cstheme="minorBidi"/>
      <w:b/>
      <w:kern w:val="2"/>
      <w:sz w:val="24"/>
      <w:szCs w:val="24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>微软中国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O365</cp:lastModifiedBy>
  <cp:revision>6</cp:revision>
  <cp:lastPrinted>2020-04-08T14:59:00Z</cp:lastPrinted>
  <dcterms:created xsi:type="dcterms:W3CDTF">2022-08-11T02:39:00Z</dcterms:created>
  <dcterms:modified xsi:type="dcterms:W3CDTF">2022-08-23T03:10:00Z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D41330527127999BD3664662C39431F7</vt:lpwstr>
  </property>
</Properties>
</file>