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9E0BD" w14:textId="77777777" w:rsidR="00BF17F6" w:rsidRDefault="00E37D5D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附件</w:t>
      </w:r>
    </w:p>
    <w:p w14:paraId="6C14162E" w14:textId="77777777" w:rsidR="00BF17F6" w:rsidRDefault="00E37D5D">
      <w:pPr>
        <w:spacing w:before="47" w:line="360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 w:hint="eastAsia"/>
          <w:b/>
          <w:bCs/>
          <w:spacing w:val="4"/>
          <w:sz w:val="31"/>
          <w:szCs w:val="31"/>
        </w:rPr>
        <w:t>一</w:t>
      </w:r>
      <w:r>
        <w:rPr>
          <w:rFonts w:ascii="宋体" w:eastAsia="宋体" w:hAnsi="宋体" w:cs="宋体"/>
          <w:b/>
          <w:bCs/>
          <w:spacing w:val="4"/>
          <w:sz w:val="31"/>
          <w:szCs w:val="31"/>
        </w:rPr>
        <w:t>、采购内容</w:t>
      </w:r>
    </w:p>
    <w:p w14:paraId="524E6EF6" w14:textId="77777777" w:rsidR="00BF17F6" w:rsidRDefault="00E37D5D">
      <w:pPr>
        <w:spacing w:before="37" w:line="368" w:lineRule="auto"/>
        <w:ind w:firstLineChars="100" w:firstLine="242"/>
        <w:rPr>
          <w:rFonts w:ascii="宋体" w:eastAsia="宋体" w:hAnsi="宋体" w:cs="宋体"/>
          <w:spacing w:val="6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 xml:space="preserve">1.1 </w:t>
      </w:r>
      <w:r>
        <w:rPr>
          <w:rFonts w:ascii="宋体" w:eastAsia="宋体" w:hAnsi="宋体" w:cs="宋体" w:hint="eastAsia"/>
          <w:spacing w:val="6"/>
          <w:sz w:val="23"/>
          <w:szCs w:val="23"/>
        </w:rPr>
        <w:t>采购内容：对武汉市第三医院首义院区内建筑面积约</w:t>
      </w:r>
      <w:r>
        <w:rPr>
          <w:rFonts w:ascii="宋体" w:eastAsia="宋体" w:hAnsi="宋体" w:cs="宋体" w:hint="eastAsia"/>
          <w:spacing w:val="6"/>
          <w:sz w:val="23"/>
          <w:szCs w:val="23"/>
        </w:rPr>
        <w:t>205m</w:t>
      </w:r>
      <w:r>
        <w:rPr>
          <w:rFonts w:ascii="宋体" w:eastAsia="宋体" w:hAnsi="宋体" w:cs="宋体" w:hint="eastAsia"/>
          <w:spacing w:val="6"/>
          <w:sz w:val="23"/>
          <w:szCs w:val="23"/>
        </w:rPr>
        <w:t>²的展厅进行展陈策划、设计及施工布展。</w:t>
      </w:r>
    </w:p>
    <w:p w14:paraId="33B93E38" w14:textId="77777777" w:rsidR="00BF17F6" w:rsidRDefault="00E37D5D">
      <w:pPr>
        <w:spacing w:before="37" w:line="368" w:lineRule="auto"/>
        <w:ind w:firstLineChars="100" w:firstLine="242"/>
        <w:rPr>
          <w:rFonts w:ascii="宋体" w:eastAsia="宋体" w:hAnsi="宋体" w:cs="宋体"/>
          <w:spacing w:val="6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 xml:space="preserve">1.2 </w:t>
      </w:r>
      <w:r>
        <w:rPr>
          <w:rFonts w:ascii="宋体" w:eastAsia="宋体" w:hAnsi="宋体" w:cs="宋体" w:hint="eastAsia"/>
          <w:spacing w:val="6"/>
          <w:sz w:val="23"/>
          <w:szCs w:val="23"/>
        </w:rPr>
        <w:t>展览内容</w:t>
      </w:r>
    </w:p>
    <w:p w14:paraId="0A175154" w14:textId="77777777" w:rsidR="00BF17F6" w:rsidRDefault="00E37D5D">
      <w:pPr>
        <w:spacing w:line="360" w:lineRule="auto"/>
        <w:ind w:firstLineChars="200" w:firstLine="484"/>
        <w:rPr>
          <w:rFonts w:ascii="宋体" w:eastAsia="宋体" w:hAnsi="宋体" w:cs="宋体"/>
          <w:spacing w:val="6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>本展陈围绕武汉市第三医院</w:t>
      </w:r>
      <w:r>
        <w:rPr>
          <w:rFonts w:ascii="宋体" w:eastAsia="宋体" w:hAnsi="宋体" w:cs="宋体" w:hint="eastAsia"/>
          <w:spacing w:val="6"/>
          <w:sz w:val="23"/>
          <w:szCs w:val="23"/>
        </w:rPr>
        <w:t>1875-2024</w:t>
      </w:r>
      <w:r>
        <w:rPr>
          <w:rFonts w:ascii="宋体" w:eastAsia="宋体" w:hAnsi="宋体" w:cs="宋体" w:hint="eastAsia"/>
          <w:spacing w:val="6"/>
          <w:sz w:val="23"/>
          <w:szCs w:val="23"/>
        </w:rPr>
        <w:t>年的发展历程，展现医院历史文化传承与亮点特色，建立院史馆。通过图片、图表、数据、实物、音视频等资料的搜集整理，以图文并茂、实物陈列、展厅展示、音视频相结合的方式讲述武汉市第三医院发展历程，在指定空间场所，充分展现三</w:t>
      </w:r>
      <w:proofErr w:type="gramStart"/>
      <w:r>
        <w:rPr>
          <w:rFonts w:ascii="宋体" w:eastAsia="宋体" w:hAnsi="宋体" w:cs="宋体" w:hint="eastAsia"/>
          <w:spacing w:val="6"/>
          <w:sz w:val="23"/>
          <w:szCs w:val="23"/>
        </w:rPr>
        <w:t>医</w:t>
      </w:r>
      <w:proofErr w:type="gramEnd"/>
      <w:r>
        <w:rPr>
          <w:rFonts w:ascii="宋体" w:eastAsia="宋体" w:hAnsi="宋体" w:cs="宋体" w:hint="eastAsia"/>
          <w:spacing w:val="6"/>
          <w:sz w:val="23"/>
          <w:szCs w:val="23"/>
        </w:rPr>
        <w:t>发展史和各项工作亮点特色。弘扬医院“仁爱</w:t>
      </w:r>
      <w:r>
        <w:rPr>
          <w:rFonts w:ascii="宋体" w:eastAsia="宋体" w:hAnsi="宋体" w:cs="宋体" w:hint="eastAsia"/>
          <w:spacing w:val="6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spacing w:val="6"/>
          <w:sz w:val="23"/>
          <w:szCs w:val="23"/>
        </w:rPr>
        <w:t>诚信</w:t>
      </w:r>
      <w:r>
        <w:rPr>
          <w:rFonts w:ascii="宋体" w:eastAsia="宋体" w:hAnsi="宋体" w:cs="宋体" w:hint="eastAsia"/>
          <w:spacing w:val="6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spacing w:val="6"/>
          <w:sz w:val="23"/>
          <w:szCs w:val="23"/>
        </w:rPr>
        <w:t>融合</w:t>
      </w:r>
      <w:r>
        <w:rPr>
          <w:rFonts w:ascii="宋体" w:eastAsia="宋体" w:hAnsi="宋体" w:cs="宋体" w:hint="eastAsia"/>
          <w:spacing w:val="6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spacing w:val="6"/>
          <w:sz w:val="23"/>
          <w:szCs w:val="23"/>
        </w:rPr>
        <w:t>大同”的奉献精神，达到完整、准确、真实、客观生动地反映历史原貌和展陈空间装饰庄重、简洁、大方的效果。</w:t>
      </w:r>
    </w:p>
    <w:p w14:paraId="1547270C" w14:textId="77777777" w:rsidR="00BF17F6" w:rsidRDefault="00E37D5D">
      <w:pPr>
        <w:spacing w:before="47" w:line="360" w:lineRule="auto"/>
        <w:rPr>
          <w:rFonts w:ascii="宋体" w:eastAsia="宋体" w:hAnsi="宋体" w:cs="宋体"/>
          <w:b/>
          <w:bCs/>
          <w:spacing w:val="4"/>
          <w:sz w:val="31"/>
          <w:szCs w:val="31"/>
        </w:rPr>
      </w:pPr>
      <w:r>
        <w:rPr>
          <w:rFonts w:ascii="宋体" w:eastAsia="宋体" w:hAnsi="宋体" w:cs="宋体" w:hint="eastAsia"/>
          <w:b/>
          <w:bCs/>
          <w:spacing w:val="4"/>
          <w:sz w:val="31"/>
          <w:szCs w:val="31"/>
        </w:rPr>
        <w:t>二、技术要求</w:t>
      </w:r>
    </w:p>
    <w:p w14:paraId="3821F30B" w14:textId="77777777" w:rsidR="00BF17F6" w:rsidRDefault="00E37D5D">
      <w:pPr>
        <w:spacing w:before="37" w:line="368" w:lineRule="auto"/>
        <w:ind w:firstLineChars="100" w:firstLine="243"/>
        <w:rPr>
          <w:rFonts w:ascii="宋体" w:eastAsia="宋体" w:hAnsi="宋体" w:cs="宋体"/>
          <w:b/>
          <w:bCs/>
          <w:spacing w:val="6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pacing w:val="6"/>
          <w:sz w:val="23"/>
          <w:szCs w:val="23"/>
        </w:rPr>
        <w:t>1</w:t>
      </w:r>
      <w:r>
        <w:rPr>
          <w:rFonts w:ascii="宋体" w:eastAsia="宋体" w:hAnsi="宋体" w:cs="宋体" w:hint="eastAsia"/>
          <w:b/>
          <w:bCs/>
          <w:spacing w:val="6"/>
          <w:sz w:val="23"/>
          <w:szCs w:val="23"/>
        </w:rPr>
        <w:t>、采购清单及基本要求：</w:t>
      </w:r>
    </w:p>
    <w:p w14:paraId="5CF11E24" w14:textId="77777777" w:rsidR="00BF17F6" w:rsidRDefault="00E37D5D">
      <w:pPr>
        <w:spacing w:before="37" w:line="368" w:lineRule="auto"/>
        <w:ind w:firstLineChars="100" w:firstLine="242"/>
        <w:rPr>
          <w:rFonts w:ascii="宋体" w:eastAsia="宋体" w:hAnsi="宋体" w:cs="宋体"/>
          <w:spacing w:val="6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 xml:space="preserve">1.1 </w:t>
      </w:r>
      <w:r>
        <w:rPr>
          <w:rFonts w:ascii="宋体" w:eastAsia="宋体" w:hAnsi="宋体" w:cs="宋体" w:hint="eastAsia"/>
          <w:spacing w:val="6"/>
          <w:sz w:val="23"/>
          <w:szCs w:val="23"/>
        </w:rPr>
        <w:t>原空间场所根据设计需求进行拆除。包括原空间吊顶，墙面及地面，并新建展墙、造型、场景或对原墙面基层找平修补。</w:t>
      </w:r>
    </w:p>
    <w:p w14:paraId="674A9977" w14:textId="77777777" w:rsidR="00BF17F6" w:rsidRDefault="00E37D5D">
      <w:pPr>
        <w:spacing w:before="37" w:line="368" w:lineRule="auto"/>
        <w:ind w:firstLineChars="100" w:firstLine="242"/>
        <w:rPr>
          <w:rFonts w:ascii="宋体" w:eastAsia="宋体" w:hAnsi="宋体" w:cs="宋体"/>
          <w:spacing w:val="6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 xml:space="preserve">1.2 </w:t>
      </w:r>
      <w:r>
        <w:rPr>
          <w:rFonts w:ascii="宋体" w:eastAsia="宋体" w:hAnsi="宋体" w:cs="宋体" w:hint="eastAsia"/>
          <w:spacing w:val="6"/>
          <w:sz w:val="23"/>
          <w:szCs w:val="23"/>
        </w:rPr>
        <w:t>展览形式设计及制作。包括展标、前言、结语、部题、展墙、定制场景、说明牌等设计与制作，整体彩立面效果图。</w:t>
      </w:r>
    </w:p>
    <w:p w14:paraId="2FF55CC0" w14:textId="77777777" w:rsidR="00BF17F6" w:rsidRDefault="00E37D5D">
      <w:pPr>
        <w:spacing w:before="37" w:line="368" w:lineRule="auto"/>
        <w:ind w:firstLineChars="100" w:firstLine="242"/>
        <w:rPr>
          <w:rFonts w:ascii="宋体" w:eastAsia="宋体" w:hAnsi="宋体" w:cs="宋体"/>
          <w:spacing w:val="6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>1.3</w:t>
      </w:r>
      <w:r>
        <w:rPr>
          <w:rFonts w:ascii="宋体" w:eastAsia="宋体" w:hAnsi="宋体" w:cs="宋体" w:hint="eastAsia"/>
          <w:spacing w:val="6"/>
          <w:sz w:val="23"/>
          <w:szCs w:val="23"/>
        </w:rPr>
        <w:t>展厅部分强及弱电线路改造或移位，补充部分灯具。</w:t>
      </w:r>
    </w:p>
    <w:p w14:paraId="52386436" w14:textId="77777777" w:rsidR="00BF17F6" w:rsidRDefault="00E37D5D">
      <w:pPr>
        <w:spacing w:before="37" w:line="368" w:lineRule="auto"/>
        <w:ind w:firstLineChars="100" w:firstLine="242"/>
        <w:rPr>
          <w:rFonts w:ascii="宋体" w:eastAsia="宋体" w:hAnsi="宋体" w:cs="宋体"/>
          <w:spacing w:val="6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>1.4</w:t>
      </w:r>
      <w:r>
        <w:rPr>
          <w:rFonts w:ascii="宋体" w:eastAsia="宋体" w:hAnsi="宋体" w:cs="宋体" w:hint="eastAsia"/>
          <w:spacing w:val="6"/>
          <w:sz w:val="23"/>
          <w:szCs w:val="23"/>
        </w:rPr>
        <w:t>艺术场景或互动体验区物品和实物展出所需要的展柜、灯光；多媒体展项中硬件设备及内容制</w:t>
      </w:r>
      <w:r>
        <w:rPr>
          <w:rFonts w:ascii="宋体" w:eastAsia="宋体" w:hAnsi="宋体" w:cs="宋体" w:hint="eastAsia"/>
          <w:spacing w:val="6"/>
          <w:sz w:val="23"/>
          <w:szCs w:val="23"/>
        </w:rPr>
        <w:t>作。</w:t>
      </w:r>
    </w:p>
    <w:p w14:paraId="6DD90CE1" w14:textId="77777777" w:rsidR="00BF17F6" w:rsidRDefault="00E37D5D">
      <w:pPr>
        <w:spacing w:before="37" w:line="368" w:lineRule="auto"/>
        <w:ind w:firstLineChars="100" w:firstLine="242"/>
        <w:rPr>
          <w:rFonts w:ascii="宋体" w:eastAsia="宋体" w:hAnsi="宋体" w:cs="宋体"/>
          <w:spacing w:val="6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 xml:space="preserve">1.5 </w:t>
      </w:r>
      <w:r>
        <w:rPr>
          <w:rFonts w:ascii="宋体" w:eastAsia="宋体" w:hAnsi="宋体" w:cs="宋体" w:hint="eastAsia"/>
          <w:spacing w:val="6"/>
          <w:sz w:val="23"/>
          <w:szCs w:val="23"/>
        </w:rPr>
        <w:t>根据实物展品材质、造型等特征综合考虑设计布展方式，定制亚克力</w:t>
      </w:r>
      <w:r>
        <w:rPr>
          <w:rFonts w:ascii="宋体" w:eastAsia="宋体" w:hAnsi="宋体" w:cs="宋体" w:hint="eastAsia"/>
          <w:spacing w:val="6"/>
          <w:sz w:val="23"/>
          <w:szCs w:val="23"/>
        </w:rPr>
        <w:t>/</w:t>
      </w:r>
      <w:proofErr w:type="gramStart"/>
      <w:r>
        <w:rPr>
          <w:rFonts w:ascii="宋体" w:eastAsia="宋体" w:hAnsi="宋体" w:cs="宋体" w:hint="eastAsia"/>
          <w:spacing w:val="6"/>
          <w:sz w:val="23"/>
          <w:szCs w:val="23"/>
        </w:rPr>
        <w:t>扪</w:t>
      </w:r>
      <w:proofErr w:type="gramEnd"/>
      <w:r>
        <w:rPr>
          <w:rFonts w:ascii="宋体" w:eastAsia="宋体" w:hAnsi="宋体" w:cs="宋体" w:hint="eastAsia"/>
          <w:spacing w:val="6"/>
          <w:sz w:val="23"/>
          <w:szCs w:val="23"/>
        </w:rPr>
        <w:t>布或其他材质展托、</w:t>
      </w:r>
      <w:proofErr w:type="gramStart"/>
      <w:r>
        <w:rPr>
          <w:rFonts w:ascii="宋体" w:eastAsia="宋体" w:hAnsi="宋体" w:cs="宋体" w:hint="eastAsia"/>
          <w:spacing w:val="6"/>
          <w:sz w:val="23"/>
          <w:szCs w:val="23"/>
        </w:rPr>
        <w:t>积木台</w:t>
      </w:r>
      <w:proofErr w:type="gramEnd"/>
      <w:r>
        <w:rPr>
          <w:rFonts w:ascii="宋体" w:eastAsia="宋体" w:hAnsi="宋体" w:cs="宋体" w:hint="eastAsia"/>
          <w:spacing w:val="6"/>
          <w:sz w:val="23"/>
          <w:szCs w:val="23"/>
        </w:rPr>
        <w:t>等。</w:t>
      </w:r>
    </w:p>
    <w:p w14:paraId="1A7BC9C0" w14:textId="77777777" w:rsidR="00BF17F6" w:rsidRDefault="00E37D5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、具体技术要求</w:t>
      </w:r>
    </w:p>
    <w:p w14:paraId="6EB4DC05" w14:textId="77777777" w:rsidR="00BF17F6" w:rsidRDefault="00E37D5D">
      <w:pPr>
        <w:spacing w:before="37" w:line="368" w:lineRule="auto"/>
        <w:ind w:firstLineChars="100" w:firstLine="242"/>
        <w:rPr>
          <w:rFonts w:ascii="宋体" w:eastAsia="宋体" w:hAnsi="宋体" w:cs="宋体"/>
          <w:spacing w:val="6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>2.1</w:t>
      </w:r>
      <w:r>
        <w:rPr>
          <w:rFonts w:ascii="宋体" w:eastAsia="宋体" w:hAnsi="宋体" w:cs="宋体" w:hint="eastAsia"/>
          <w:spacing w:val="6"/>
          <w:sz w:val="23"/>
          <w:szCs w:val="23"/>
        </w:rPr>
        <w:t>展陈策划大纲要求：对武汉市第三医院历史深入研究并梳理，使用准确、真实、完整的文字呈现历史和发展历程，精选具有典型性、历史性、重大意义的图片丰富展览效果，采用多方式、多技术手段丰富展陈的策划方案。</w:t>
      </w:r>
    </w:p>
    <w:p w14:paraId="2C5D7697" w14:textId="77777777" w:rsidR="00BF17F6" w:rsidRDefault="00E37D5D">
      <w:pPr>
        <w:spacing w:before="37" w:line="368" w:lineRule="auto"/>
        <w:ind w:firstLineChars="100" w:firstLine="24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>2.2</w:t>
      </w:r>
      <w:r>
        <w:rPr>
          <w:rFonts w:ascii="宋体" w:eastAsia="宋体" w:hAnsi="宋体" w:cs="宋体"/>
          <w:spacing w:val="6"/>
          <w:sz w:val="23"/>
          <w:szCs w:val="23"/>
        </w:rPr>
        <w:t>展厅</w:t>
      </w:r>
      <w:r>
        <w:rPr>
          <w:rFonts w:ascii="宋体" w:eastAsia="宋体" w:hAnsi="宋体" w:cs="宋体" w:hint="eastAsia"/>
          <w:spacing w:val="6"/>
          <w:sz w:val="23"/>
          <w:szCs w:val="23"/>
        </w:rPr>
        <w:t>空间</w:t>
      </w:r>
      <w:r>
        <w:rPr>
          <w:rFonts w:ascii="宋体" w:eastAsia="宋体" w:hAnsi="宋体" w:cs="宋体"/>
          <w:spacing w:val="6"/>
          <w:sz w:val="23"/>
          <w:szCs w:val="23"/>
        </w:rPr>
        <w:t>布置要求：在对展陈空间结构、展陈内容</w:t>
      </w:r>
      <w:r>
        <w:rPr>
          <w:rFonts w:ascii="宋体" w:eastAsia="宋体" w:hAnsi="宋体" w:cs="宋体" w:hint="eastAsia"/>
          <w:spacing w:val="6"/>
          <w:sz w:val="23"/>
          <w:szCs w:val="23"/>
        </w:rPr>
        <w:t>、</w:t>
      </w:r>
      <w:r>
        <w:rPr>
          <w:rFonts w:ascii="宋体" w:eastAsia="宋体" w:hAnsi="宋体" w:cs="宋体"/>
          <w:spacing w:val="6"/>
          <w:sz w:val="23"/>
          <w:szCs w:val="23"/>
        </w:rPr>
        <w:t>参展展品分析研究的</w:t>
      </w:r>
      <w:r>
        <w:rPr>
          <w:rFonts w:ascii="宋体" w:eastAsia="宋体" w:hAnsi="宋体" w:cs="宋体"/>
          <w:spacing w:val="6"/>
          <w:sz w:val="23"/>
          <w:szCs w:val="23"/>
        </w:rPr>
        <w:lastRenderedPageBreak/>
        <w:t>基础</w:t>
      </w:r>
      <w:r>
        <w:rPr>
          <w:rFonts w:ascii="宋体" w:eastAsia="宋体" w:hAnsi="宋体" w:cs="宋体"/>
          <w:spacing w:val="3"/>
          <w:sz w:val="23"/>
          <w:szCs w:val="23"/>
        </w:rPr>
        <w:t>上，科学合理地划分展线安排、平面布局</w:t>
      </w:r>
      <w:r>
        <w:rPr>
          <w:rFonts w:ascii="宋体" w:eastAsia="宋体" w:hAnsi="宋体" w:cs="宋体" w:hint="eastAsia"/>
          <w:spacing w:val="3"/>
          <w:sz w:val="23"/>
          <w:szCs w:val="23"/>
        </w:rPr>
        <w:t>、</w:t>
      </w:r>
      <w:r>
        <w:rPr>
          <w:rFonts w:ascii="宋体" w:eastAsia="宋体" w:hAnsi="宋体" w:cs="宋体"/>
          <w:spacing w:val="3"/>
          <w:sz w:val="23"/>
          <w:szCs w:val="23"/>
        </w:rPr>
        <w:t>面积分配，做到</w:t>
      </w:r>
      <w:r>
        <w:rPr>
          <w:rFonts w:ascii="宋体" w:eastAsia="宋体" w:hAnsi="宋体" w:cs="宋体"/>
          <w:spacing w:val="2"/>
          <w:sz w:val="23"/>
          <w:szCs w:val="23"/>
        </w:rPr>
        <w:t>布局得当</w:t>
      </w:r>
      <w:r>
        <w:rPr>
          <w:rFonts w:ascii="宋体" w:eastAsia="宋体" w:hAnsi="宋体" w:cs="宋体" w:hint="eastAsia"/>
          <w:spacing w:val="2"/>
          <w:sz w:val="23"/>
          <w:szCs w:val="23"/>
        </w:rPr>
        <w:t>、</w:t>
      </w:r>
      <w:r>
        <w:rPr>
          <w:rFonts w:ascii="宋体" w:eastAsia="宋体" w:hAnsi="宋体" w:cs="宋体"/>
          <w:spacing w:val="2"/>
          <w:sz w:val="23"/>
          <w:szCs w:val="23"/>
        </w:rPr>
        <w:t>分割有致。</w:t>
      </w:r>
      <w:r>
        <w:rPr>
          <w:rFonts w:ascii="宋体" w:eastAsia="宋体" w:hAnsi="宋体" w:cs="宋体"/>
          <w:spacing w:val="3"/>
          <w:sz w:val="23"/>
          <w:szCs w:val="23"/>
        </w:rPr>
        <w:t>展厅</w:t>
      </w:r>
      <w:r>
        <w:rPr>
          <w:rFonts w:ascii="宋体" w:eastAsia="宋体" w:hAnsi="宋体" w:cs="宋体" w:hint="eastAsia"/>
          <w:spacing w:val="3"/>
          <w:sz w:val="23"/>
          <w:szCs w:val="23"/>
        </w:rPr>
        <w:t>可</w:t>
      </w:r>
      <w:r>
        <w:rPr>
          <w:rFonts w:ascii="宋体" w:eastAsia="宋体" w:hAnsi="宋体" w:cs="宋体"/>
          <w:spacing w:val="3"/>
          <w:sz w:val="23"/>
          <w:szCs w:val="23"/>
        </w:rPr>
        <w:t>使用钢结构、不锈钢结构、木结构基层、面饰板装修等</w:t>
      </w:r>
      <w:r>
        <w:rPr>
          <w:rFonts w:ascii="宋体" w:eastAsia="宋体" w:hAnsi="宋体" w:cs="宋体"/>
          <w:spacing w:val="2"/>
          <w:sz w:val="23"/>
          <w:szCs w:val="23"/>
        </w:rPr>
        <w:t>一级结构和二级结构</w:t>
      </w:r>
      <w:r>
        <w:rPr>
          <w:rFonts w:ascii="宋体" w:eastAsia="宋体" w:hAnsi="宋体" w:cs="宋体" w:hint="eastAsia"/>
          <w:spacing w:val="2"/>
          <w:sz w:val="23"/>
          <w:szCs w:val="23"/>
        </w:rPr>
        <w:t>，</w:t>
      </w:r>
      <w:r>
        <w:rPr>
          <w:rFonts w:ascii="宋体" w:eastAsia="宋体" w:hAnsi="宋体" w:cs="宋体"/>
          <w:spacing w:val="3"/>
          <w:sz w:val="23"/>
          <w:szCs w:val="23"/>
        </w:rPr>
        <w:t>对展厅现有情况进行吊顶、电路、照明等设施设备改造，形成更加高效、</w:t>
      </w:r>
      <w:r>
        <w:rPr>
          <w:rFonts w:ascii="宋体" w:eastAsia="宋体" w:hAnsi="宋体" w:cs="宋体"/>
          <w:spacing w:val="7"/>
          <w:sz w:val="23"/>
          <w:szCs w:val="23"/>
        </w:rPr>
        <w:t>安全、环保的系统，通过合理布局展板、展柜、相框</w:t>
      </w:r>
      <w:r>
        <w:rPr>
          <w:rFonts w:ascii="宋体" w:eastAsia="宋体" w:hAnsi="宋体" w:cs="宋体" w:hint="eastAsia"/>
          <w:spacing w:val="7"/>
          <w:sz w:val="23"/>
          <w:szCs w:val="23"/>
        </w:rPr>
        <w:t>、</w:t>
      </w:r>
      <w:r>
        <w:rPr>
          <w:rFonts w:ascii="宋体" w:eastAsia="宋体" w:hAnsi="宋体" w:cs="宋体"/>
          <w:spacing w:val="7"/>
          <w:sz w:val="23"/>
          <w:szCs w:val="23"/>
        </w:rPr>
        <w:t>背</w:t>
      </w:r>
      <w:r>
        <w:rPr>
          <w:rFonts w:ascii="宋体" w:eastAsia="宋体" w:hAnsi="宋体" w:cs="宋体"/>
          <w:spacing w:val="6"/>
          <w:sz w:val="23"/>
          <w:szCs w:val="23"/>
        </w:rPr>
        <w:t>景墙、互</w:t>
      </w:r>
      <w:r>
        <w:rPr>
          <w:rFonts w:ascii="宋体" w:eastAsia="宋体" w:hAnsi="宋体" w:cs="宋体"/>
          <w:spacing w:val="2"/>
          <w:sz w:val="23"/>
          <w:szCs w:val="23"/>
        </w:rPr>
        <w:t>动屏等方式，</w:t>
      </w:r>
      <w:r>
        <w:rPr>
          <w:rFonts w:ascii="宋体" w:eastAsia="宋体" w:hAnsi="宋体" w:cs="宋体"/>
          <w:spacing w:val="-46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2"/>
          <w:sz w:val="23"/>
          <w:szCs w:val="23"/>
        </w:rPr>
        <w:t>确保展览展示效果。</w:t>
      </w:r>
    </w:p>
    <w:p w14:paraId="1B7A72AB" w14:textId="77777777" w:rsidR="00BF17F6" w:rsidRDefault="00E37D5D">
      <w:pPr>
        <w:spacing w:before="32" w:line="365" w:lineRule="auto"/>
        <w:ind w:firstLineChars="100" w:firstLine="23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pacing w:val="1"/>
          <w:sz w:val="23"/>
          <w:szCs w:val="23"/>
        </w:rPr>
        <w:t>2.2</w:t>
      </w:r>
      <w:r>
        <w:rPr>
          <w:rFonts w:ascii="宋体" w:eastAsia="宋体" w:hAnsi="宋体" w:cs="宋体"/>
          <w:spacing w:val="1"/>
          <w:sz w:val="23"/>
          <w:szCs w:val="23"/>
        </w:rPr>
        <w:t>平面设计制作：全场美工</w:t>
      </w:r>
      <w:r>
        <w:rPr>
          <w:rFonts w:ascii="宋体" w:eastAsia="宋体" w:hAnsi="宋体" w:cs="宋体" w:hint="eastAsia"/>
          <w:spacing w:val="1"/>
          <w:sz w:val="23"/>
          <w:szCs w:val="23"/>
        </w:rPr>
        <w:t>画面制作</w:t>
      </w:r>
      <w:r>
        <w:rPr>
          <w:rFonts w:ascii="宋体" w:eastAsia="宋体" w:hAnsi="宋体" w:cs="宋体"/>
          <w:spacing w:val="1"/>
          <w:sz w:val="23"/>
          <w:szCs w:val="23"/>
        </w:rPr>
        <w:t>，图片精修写真，形象</w:t>
      </w:r>
      <w:proofErr w:type="gramStart"/>
      <w:r>
        <w:rPr>
          <w:rFonts w:ascii="宋体" w:eastAsia="宋体" w:hAnsi="宋体" w:cs="宋体"/>
          <w:spacing w:val="1"/>
          <w:sz w:val="23"/>
          <w:szCs w:val="23"/>
        </w:rPr>
        <w:t>墙背景</w:t>
      </w:r>
      <w:proofErr w:type="gramEnd"/>
      <w:r>
        <w:rPr>
          <w:rFonts w:ascii="宋体" w:eastAsia="宋体" w:hAnsi="宋体" w:cs="宋体" w:hint="eastAsia"/>
          <w:spacing w:val="1"/>
          <w:sz w:val="23"/>
          <w:szCs w:val="23"/>
        </w:rPr>
        <w:t>设计</w:t>
      </w:r>
      <w:r>
        <w:rPr>
          <w:rFonts w:ascii="宋体" w:eastAsia="宋体" w:hAnsi="宋体" w:cs="宋体"/>
          <w:spacing w:val="1"/>
          <w:sz w:val="23"/>
          <w:szCs w:val="23"/>
        </w:rPr>
        <w:t>等</w:t>
      </w:r>
      <w:r>
        <w:rPr>
          <w:rFonts w:ascii="宋体" w:eastAsia="宋体" w:hAnsi="宋体" w:cs="宋体"/>
          <w:spacing w:val="7"/>
          <w:sz w:val="23"/>
          <w:szCs w:val="23"/>
        </w:rPr>
        <w:t>提升可视性和立体感</w:t>
      </w:r>
      <w:r>
        <w:rPr>
          <w:rFonts w:ascii="宋体" w:eastAsia="宋体" w:hAnsi="宋体" w:cs="宋体"/>
          <w:spacing w:val="8"/>
          <w:sz w:val="23"/>
          <w:szCs w:val="23"/>
        </w:rPr>
        <w:t>。</w:t>
      </w:r>
    </w:p>
    <w:p w14:paraId="31A4CDD2" w14:textId="77777777" w:rsidR="00BF17F6" w:rsidRDefault="00E37D5D">
      <w:pPr>
        <w:spacing w:before="39" w:line="362" w:lineRule="auto"/>
        <w:ind w:right="146" w:firstLineChars="100" w:firstLine="23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pacing w:val="1"/>
          <w:sz w:val="23"/>
          <w:szCs w:val="23"/>
        </w:rPr>
        <w:t xml:space="preserve">2.3 </w:t>
      </w:r>
      <w:r>
        <w:rPr>
          <w:rFonts w:ascii="宋体" w:eastAsia="宋体" w:hAnsi="宋体" w:cs="宋体"/>
          <w:spacing w:val="1"/>
          <w:sz w:val="23"/>
          <w:szCs w:val="23"/>
        </w:rPr>
        <w:t>声光电</w:t>
      </w:r>
      <w:r>
        <w:rPr>
          <w:rFonts w:ascii="宋体" w:eastAsia="宋体" w:hAnsi="宋体" w:cs="宋体" w:hint="eastAsia"/>
          <w:spacing w:val="1"/>
          <w:sz w:val="23"/>
          <w:szCs w:val="23"/>
        </w:rPr>
        <w:t>展项</w:t>
      </w:r>
      <w:r>
        <w:rPr>
          <w:rFonts w:ascii="宋体" w:eastAsia="宋体" w:hAnsi="宋体" w:cs="宋体"/>
          <w:spacing w:val="1"/>
          <w:sz w:val="23"/>
          <w:szCs w:val="23"/>
        </w:rPr>
        <w:t>制作：</w:t>
      </w:r>
      <w:r>
        <w:rPr>
          <w:rFonts w:ascii="宋体" w:eastAsia="宋体" w:hAnsi="宋体" w:cs="宋体"/>
          <w:spacing w:val="-32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"/>
          <w:sz w:val="23"/>
          <w:szCs w:val="23"/>
        </w:rPr>
        <w:t>使用视频软件，</w:t>
      </w:r>
      <w:r>
        <w:rPr>
          <w:rFonts w:ascii="宋体" w:eastAsia="宋体" w:hAnsi="宋体" w:cs="宋体"/>
          <w:spacing w:val="-45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1"/>
          <w:sz w:val="23"/>
          <w:szCs w:val="23"/>
        </w:rPr>
        <w:t>配合</w:t>
      </w:r>
      <w:r>
        <w:rPr>
          <w:rFonts w:ascii="宋体" w:eastAsia="宋体" w:hAnsi="宋体" w:cs="宋体" w:hint="eastAsia"/>
          <w:spacing w:val="1"/>
          <w:sz w:val="23"/>
          <w:szCs w:val="23"/>
        </w:rPr>
        <w:t>不同的多媒体设备以呈现互动场景、视频播放场景</w:t>
      </w:r>
      <w:r>
        <w:rPr>
          <w:rFonts w:ascii="宋体" w:eastAsia="宋体" w:hAnsi="宋体" w:cs="宋体"/>
          <w:spacing w:val="-6"/>
          <w:sz w:val="23"/>
          <w:szCs w:val="23"/>
        </w:rPr>
        <w:t>的运用。</w:t>
      </w:r>
    </w:p>
    <w:p w14:paraId="5DB4A3EB" w14:textId="77777777" w:rsidR="00BF17F6" w:rsidRDefault="00E37D5D">
      <w:pPr>
        <w:spacing w:before="32" w:line="365" w:lineRule="auto"/>
        <w:ind w:right="59" w:firstLineChars="100" w:firstLine="24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pacing w:val="6"/>
          <w:sz w:val="23"/>
          <w:szCs w:val="23"/>
        </w:rPr>
        <w:t xml:space="preserve">2.4 </w:t>
      </w:r>
      <w:r>
        <w:rPr>
          <w:rFonts w:ascii="宋体" w:eastAsia="宋体" w:hAnsi="宋体" w:cs="宋体"/>
          <w:spacing w:val="6"/>
          <w:sz w:val="23"/>
          <w:szCs w:val="23"/>
        </w:rPr>
        <w:t>布展材料要求：所有布展材料应符合国家规定的环保标准或更高级别的标</w:t>
      </w:r>
      <w:r>
        <w:rPr>
          <w:rFonts w:ascii="宋体" w:eastAsia="宋体" w:hAnsi="宋体" w:cs="宋体"/>
          <w:spacing w:val="7"/>
          <w:sz w:val="23"/>
          <w:szCs w:val="23"/>
        </w:rPr>
        <w:t>准</w:t>
      </w:r>
      <w:r>
        <w:rPr>
          <w:rFonts w:ascii="宋体" w:eastAsia="宋体" w:hAnsi="宋体" w:cs="宋体" w:hint="eastAsia"/>
          <w:spacing w:val="7"/>
          <w:sz w:val="23"/>
          <w:szCs w:val="23"/>
        </w:rPr>
        <w:t>。</w:t>
      </w:r>
    </w:p>
    <w:p w14:paraId="0EFB12A5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2.5 </w:t>
      </w:r>
      <w:r>
        <w:rPr>
          <w:rFonts w:ascii="宋体" w:eastAsia="宋体" w:hAnsi="宋体" w:cs="宋体"/>
          <w:spacing w:val="7"/>
          <w:sz w:val="23"/>
          <w:szCs w:val="23"/>
        </w:rPr>
        <w:t>展陈维护要求：质保期内，确保所有设</w:t>
      </w:r>
      <w:r>
        <w:rPr>
          <w:rFonts w:ascii="宋体" w:eastAsia="宋体" w:hAnsi="宋体" w:cs="宋体"/>
          <w:spacing w:val="6"/>
          <w:sz w:val="23"/>
          <w:szCs w:val="23"/>
        </w:rPr>
        <w:t>施</w:t>
      </w:r>
      <w:proofErr w:type="gramStart"/>
      <w:r>
        <w:rPr>
          <w:rFonts w:ascii="宋体" w:eastAsia="宋体" w:hAnsi="宋体" w:cs="宋体"/>
          <w:spacing w:val="6"/>
          <w:sz w:val="23"/>
          <w:szCs w:val="23"/>
        </w:rPr>
        <w:t>设检备</w:t>
      </w:r>
      <w:proofErr w:type="gramEnd"/>
      <w:r>
        <w:rPr>
          <w:rFonts w:ascii="宋体" w:eastAsia="宋体" w:hAnsi="宋体" w:cs="宋体"/>
          <w:spacing w:val="6"/>
          <w:sz w:val="23"/>
          <w:szCs w:val="23"/>
        </w:rPr>
        <w:t>的安全使用，如有</w:t>
      </w:r>
      <w:r>
        <w:rPr>
          <w:rFonts w:ascii="宋体" w:eastAsia="宋体" w:hAnsi="宋体" w:cs="宋体" w:hint="eastAsia"/>
          <w:spacing w:val="6"/>
          <w:sz w:val="23"/>
          <w:szCs w:val="23"/>
        </w:rPr>
        <w:t>非人为</w:t>
      </w:r>
      <w:r>
        <w:rPr>
          <w:rFonts w:ascii="宋体" w:eastAsia="宋体" w:hAnsi="宋体" w:cs="宋体"/>
          <w:spacing w:val="6"/>
          <w:sz w:val="23"/>
          <w:szCs w:val="23"/>
        </w:rPr>
        <w:t>损坏应</w:t>
      </w:r>
      <w:r>
        <w:rPr>
          <w:rFonts w:ascii="宋体" w:eastAsia="宋体" w:hAnsi="宋体" w:cs="宋体"/>
          <w:spacing w:val="4"/>
          <w:sz w:val="23"/>
          <w:szCs w:val="23"/>
        </w:rPr>
        <w:t>及时修复或更换。</w:t>
      </w:r>
    </w:p>
    <w:p w14:paraId="6085C079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>2.6</w:t>
      </w:r>
      <w:r>
        <w:rPr>
          <w:rFonts w:ascii="宋体" w:eastAsia="宋体" w:hAnsi="宋体" w:cs="宋体" w:hint="eastAsia"/>
          <w:spacing w:val="7"/>
          <w:sz w:val="23"/>
          <w:szCs w:val="23"/>
        </w:rPr>
        <w:t>项目施工布展单位应制定严密的项目管理方案，确保项目按期顺利完成。</w:t>
      </w: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项目管理方案包括施工布展项目人员组织架构、工作人员名单及职责、项目进度管理、质量保证管理、安全管理和文明施工管理制度等。</w:t>
      </w:r>
    </w:p>
    <w:p w14:paraId="13CC1226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2.7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施工中所选装修材料、设备及配件的各项技术指标应符合国家和行业质量标准，确保所选设备为原厂原装、全新产品，不得以次充好。</w:t>
      </w:r>
    </w:p>
    <w:p w14:paraId="34BCB048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2.8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用电安全要求：施工布展单位进行展厅电气线路及设备安装、改装，应严格按照中华人民共和国国家标准《建筑电气工程施工质量验收规划》</w:t>
      </w:r>
      <w:r>
        <w:rPr>
          <w:rFonts w:ascii="宋体" w:eastAsia="宋体" w:hAnsi="宋体" w:cs="宋体" w:hint="eastAsia"/>
          <w:spacing w:val="7"/>
          <w:sz w:val="23"/>
          <w:szCs w:val="23"/>
        </w:rPr>
        <w:t>(GB50303-2015)</w:t>
      </w:r>
      <w:r>
        <w:rPr>
          <w:rFonts w:ascii="宋体" w:eastAsia="宋体" w:hAnsi="宋体" w:cs="宋体" w:hint="eastAsia"/>
          <w:spacing w:val="7"/>
          <w:sz w:val="23"/>
          <w:szCs w:val="23"/>
        </w:rPr>
        <w:t>、中华人民共和国国家标准《电气装置安装工程接地装置施工及验收规范》（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GB50169-2016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）的规定施工。</w:t>
      </w:r>
    </w:p>
    <w:p w14:paraId="0AD5E3B2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2.9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防火安全要求：施工应严格遵守中华人民共和国国家标准《建筑内部装修设计防火规范》（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GB50222-2017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）的规定，使用材料均需符合相关要求。</w:t>
      </w:r>
    </w:p>
    <w:p w14:paraId="39C32089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2.10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环保要求：施工单位材料选用和项目施工严格执行中华人民共和国国家标准《民用建筑工程室内环境污染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控制标准》（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GB50325-2020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）的规定，采取有效措施控制材料污染物含量和施工现场的粉尘、废气、废弃物、噪音等，并避免在展厅进行切割及电、气焊作业。</w:t>
      </w:r>
    </w:p>
    <w:p w14:paraId="7059D8AB" w14:textId="77777777" w:rsidR="00BF17F6" w:rsidRDefault="00E37D5D">
      <w:pPr>
        <w:spacing w:before="38" w:line="359" w:lineRule="auto"/>
        <w:ind w:right="59" w:firstLineChars="100" w:firstLine="244"/>
        <w:rPr>
          <w:sz w:val="24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2.11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项目实施过程中产生的垃圾，成交供应商需及时清理，自行运输到指</w:t>
      </w:r>
      <w:r>
        <w:rPr>
          <w:rFonts w:ascii="宋体" w:eastAsia="宋体" w:hAnsi="宋体" w:cs="宋体" w:hint="eastAsia"/>
          <w:spacing w:val="7"/>
          <w:sz w:val="23"/>
          <w:szCs w:val="23"/>
        </w:rPr>
        <w:lastRenderedPageBreak/>
        <w:t>定的对应垃圾转运点，该部分费用包含在本次报价中。</w:t>
      </w:r>
    </w:p>
    <w:p w14:paraId="212E4632" w14:textId="77777777" w:rsidR="00BF17F6" w:rsidRDefault="00E37D5D">
      <w:pPr>
        <w:spacing w:before="38" w:line="359" w:lineRule="auto"/>
        <w:ind w:right="59" w:firstLineChars="100" w:firstLine="245"/>
        <w:rPr>
          <w:rFonts w:ascii="宋体" w:eastAsia="宋体" w:hAnsi="宋体" w:cs="宋体"/>
          <w:b/>
          <w:bCs/>
          <w:spacing w:val="7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3</w:t>
      </w: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、成交供应商提供整体项目必须的全部设备和施工机械。</w:t>
      </w:r>
    </w:p>
    <w:p w14:paraId="09C938F4" w14:textId="77777777" w:rsidR="00BF17F6" w:rsidRDefault="00E37D5D">
      <w:pPr>
        <w:spacing w:before="47" w:line="360" w:lineRule="auto"/>
        <w:rPr>
          <w:rFonts w:ascii="宋体" w:eastAsia="宋体" w:hAnsi="宋体" w:cs="宋体"/>
          <w:b/>
          <w:bCs/>
          <w:spacing w:val="4"/>
          <w:sz w:val="31"/>
          <w:szCs w:val="31"/>
        </w:rPr>
      </w:pPr>
      <w:r>
        <w:rPr>
          <w:rFonts w:ascii="宋体" w:eastAsia="宋体" w:hAnsi="宋体" w:cs="宋体" w:hint="eastAsia"/>
          <w:b/>
          <w:bCs/>
          <w:spacing w:val="4"/>
          <w:sz w:val="31"/>
          <w:szCs w:val="31"/>
        </w:rPr>
        <w:t>三、商务要求</w:t>
      </w:r>
    </w:p>
    <w:p w14:paraId="59FC83A8" w14:textId="6A69BCE5" w:rsidR="00BF17F6" w:rsidRDefault="00E37D5D">
      <w:pPr>
        <w:spacing w:before="38" w:line="359" w:lineRule="auto"/>
        <w:ind w:right="59" w:firstLineChars="100" w:firstLine="245"/>
        <w:rPr>
          <w:rFonts w:ascii="宋体" w:eastAsia="宋体" w:hAnsi="宋体" w:cs="宋体"/>
          <w:b/>
          <w:bCs/>
          <w:spacing w:val="7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1</w:t>
      </w: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、工期及地点</w:t>
      </w:r>
    </w:p>
    <w:p w14:paraId="0EC69CE3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1.1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工期：</w:t>
      </w:r>
      <w:r>
        <w:rPr>
          <w:rFonts w:ascii="宋体" w:eastAsia="宋体" w:hAnsi="宋体" w:cs="宋体" w:hint="eastAsia"/>
          <w:spacing w:val="7"/>
          <w:sz w:val="23"/>
          <w:szCs w:val="23"/>
        </w:rPr>
        <w:t>60</w:t>
      </w:r>
      <w:proofErr w:type="gramStart"/>
      <w:r>
        <w:rPr>
          <w:rFonts w:ascii="宋体" w:eastAsia="宋体" w:hAnsi="宋体" w:cs="宋体" w:hint="eastAsia"/>
          <w:spacing w:val="7"/>
          <w:sz w:val="23"/>
          <w:szCs w:val="23"/>
        </w:rPr>
        <w:t>日历天</w:t>
      </w:r>
      <w:proofErr w:type="gramEnd"/>
      <w:r>
        <w:rPr>
          <w:rFonts w:ascii="宋体" w:eastAsia="宋体" w:hAnsi="宋体" w:cs="宋体" w:hint="eastAsia"/>
          <w:spacing w:val="7"/>
          <w:sz w:val="23"/>
          <w:szCs w:val="23"/>
        </w:rPr>
        <w:t>内完工。</w:t>
      </w:r>
    </w:p>
    <w:p w14:paraId="42CF18F4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1.2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建设地点：武汉市第三医院首义院区（武汉市武昌区彭刘杨路</w:t>
      </w:r>
      <w:r>
        <w:rPr>
          <w:rFonts w:ascii="宋体" w:eastAsia="宋体" w:hAnsi="宋体" w:cs="宋体" w:hint="eastAsia"/>
          <w:spacing w:val="7"/>
          <w:sz w:val="23"/>
          <w:szCs w:val="23"/>
        </w:rPr>
        <w:t>241</w:t>
      </w:r>
      <w:r>
        <w:rPr>
          <w:rFonts w:ascii="宋体" w:eastAsia="宋体" w:hAnsi="宋体" w:cs="宋体" w:hint="eastAsia"/>
          <w:spacing w:val="7"/>
          <w:sz w:val="23"/>
          <w:szCs w:val="23"/>
        </w:rPr>
        <w:t>号</w:t>
      </w:r>
      <w:proofErr w:type="gramStart"/>
      <w:r>
        <w:rPr>
          <w:rFonts w:ascii="宋体" w:eastAsia="宋体" w:hAnsi="宋体" w:cs="宋体" w:hint="eastAsia"/>
          <w:spacing w:val="7"/>
          <w:sz w:val="23"/>
          <w:szCs w:val="23"/>
        </w:rPr>
        <w:t>普惠楼</w:t>
      </w:r>
      <w:proofErr w:type="gramEnd"/>
      <w:r>
        <w:rPr>
          <w:rFonts w:ascii="宋体" w:eastAsia="宋体" w:hAnsi="宋体" w:cs="宋体" w:hint="eastAsia"/>
          <w:spacing w:val="7"/>
          <w:sz w:val="23"/>
          <w:szCs w:val="23"/>
        </w:rPr>
        <w:t>6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楼）。</w:t>
      </w:r>
    </w:p>
    <w:p w14:paraId="5216AE8B" w14:textId="5FCD1843" w:rsidR="00BF17F6" w:rsidRDefault="00E37D5D">
      <w:pPr>
        <w:spacing w:before="38" w:line="359" w:lineRule="auto"/>
        <w:ind w:right="59" w:firstLineChars="100" w:firstLine="245"/>
        <w:rPr>
          <w:rFonts w:ascii="宋体" w:eastAsia="宋体" w:hAnsi="宋体" w:cs="宋体"/>
          <w:b/>
          <w:bCs/>
          <w:spacing w:val="7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2</w:t>
      </w: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、质保期</w:t>
      </w:r>
    </w:p>
    <w:p w14:paraId="20227E90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2.1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自竣工验收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报告之日起</w:t>
      </w:r>
      <w:r>
        <w:rPr>
          <w:rFonts w:ascii="宋体" w:eastAsia="宋体" w:hAnsi="宋体" w:cs="宋体" w:hint="eastAsia"/>
          <w:spacing w:val="7"/>
          <w:sz w:val="23"/>
          <w:szCs w:val="23"/>
        </w:rPr>
        <w:t>1</w:t>
      </w:r>
      <w:r>
        <w:rPr>
          <w:rFonts w:ascii="宋体" w:eastAsia="宋体" w:hAnsi="宋体" w:cs="宋体" w:hint="eastAsia"/>
          <w:spacing w:val="7"/>
          <w:sz w:val="23"/>
          <w:szCs w:val="23"/>
        </w:rPr>
        <w:t>年。</w:t>
      </w:r>
    </w:p>
    <w:p w14:paraId="4B0B1DAB" w14:textId="6C2C1B5F" w:rsidR="00BF17F6" w:rsidRDefault="00E37D5D">
      <w:pPr>
        <w:spacing w:before="38" w:line="359" w:lineRule="auto"/>
        <w:ind w:right="59" w:firstLineChars="100" w:firstLine="245"/>
        <w:rPr>
          <w:rFonts w:ascii="宋体" w:eastAsia="宋体" w:hAnsi="宋体" w:cs="宋体"/>
          <w:b/>
          <w:bCs/>
          <w:spacing w:val="7"/>
          <w:sz w:val="23"/>
          <w:szCs w:val="23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 xml:space="preserve">3 </w:t>
      </w: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、报价要求</w:t>
      </w:r>
    </w:p>
    <w:p w14:paraId="1B0DD7B4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3.1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本项目为综合单价合同，所有报价以人民币报价。</w:t>
      </w:r>
    </w:p>
    <w:p w14:paraId="0829D337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3.2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供应商报价应为完成本次采购范围内全部内容的所有费用。包括了为实施和完成合同所需的材料、人工、劳务、技术指导、售后服务、车辆、车辆通行费、管理、税费、利润、安全等费用，以及合同明示或暗示的所有责任、义务和一般风险。供应商对报价的准确性负责，任何漏报、错报等均是供应商的风险。</w:t>
      </w:r>
    </w:p>
    <w:p w14:paraId="4C8FD72C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3.3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成交供应商的成交报价即为本项目合同价，且不得更改。</w:t>
      </w:r>
    </w:p>
    <w:p w14:paraId="5A9E671D" w14:textId="64EACC23" w:rsidR="00BF17F6" w:rsidRDefault="00E37D5D">
      <w:pPr>
        <w:spacing w:before="38" w:line="359" w:lineRule="auto"/>
        <w:ind w:right="59" w:firstLineChars="100" w:firstLine="245"/>
        <w:rPr>
          <w:rFonts w:ascii="宋体" w:eastAsia="宋体" w:hAnsi="宋体" w:cs="宋体"/>
          <w:b/>
          <w:bCs/>
          <w:spacing w:val="7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 xml:space="preserve">4 </w:t>
      </w: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、付款方式</w:t>
      </w:r>
    </w:p>
    <w:p w14:paraId="2E40F2DE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4.1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合同价款均以人民币结算和支付。</w:t>
      </w:r>
    </w:p>
    <w:p w14:paraId="05D53751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4.2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合同签订生效后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支付合同总价的</w:t>
      </w:r>
      <w:r>
        <w:rPr>
          <w:rFonts w:ascii="宋体" w:eastAsia="宋体" w:hAnsi="宋体" w:cs="宋体" w:hint="eastAsia"/>
          <w:spacing w:val="7"/>
          <w:sz w:val="23"/>
          <w:szCs w:val="23"/>
        </w:rPr>
        <w:t>40%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款项</w:t>
      </w:r>
      <w:proofErr w:type="gramStart"/>
      <w:r>
        <w:rPr>
          <w:rFonts w:ascii="宋体" w:eastAsia="宋体" w:hAnsi="宋体" w:cs="宋体" w:hint="eastAsia"/>
          <w:spacing w:val="7"/>
          <w:sz w:val="23"/>
          <w:szCs w:val="23"/>
        </w:rPr>
        <w:t>给成交</w:t>
      </w:r>
      <w:proofErr w:type="gramEnd"/>
      <w:r>
        <w:rPr>
          <w:rFonts w:ascii="宋体" w:eastAsia="宋体" w:hAnsi="宋体" w:cs="宋体" w:hint="eastAsia"/>
          <w:spacing w:val="7"/>
          <w:sz w:val="23"/>
          <w:szCs w:val="23"/>
        </w:rPr>
        <w:t>供应商；项目完工后，经验收合格支付至合同金额的</w:t>
      </w:r>
      <w:r>
        <w:rPr>
          <w:rFonts w:ascii="宋体" w:eastAsia="宋体" w:hAnsi="宋体" w:cs="宋体" w:hint="eastAsia"/>
          <w:spacing w:val="7"/>
          <w:sz w:val="23"/>
          <w:szCs w:val="23"/>
        </w:rPr>
        <w:t>80%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；经审计后，支付至审计总金额的</w:t>
      </w:r>
      <w:r>
        <w:rPr>
          <w:rFonts w:ascii="宋体" w:eastAsia="宋体" w:hAnsi="宋体" w:cs="宋体" w:hint="eastAsia"/>
          <w:spacing w:val="7"/>
          <w:sz w:val="23"/>
          <w:szCs w:val="23"/>
        </w:rPr>
        <w:t>98.5%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；质保期结束后一次性结算剩余尾款。</w:t>
      </w:r>
    </w:p>
    <w:p w14:paraId="5DC7AFFF" w14:textId="77777777" w:rsidR="00BF17F6" w:rsidRDefault="00E37D5D">
      <w:pPr>
        <w:spacing w:before="38" w:line="359" w:lineRule="auto"/>
        <w:ind w:right="59" w:firstLineChars="100" w:firstLine="245"/>
        <w:rPr>
          <w:rFonts w:ascii="宋体" w:eastAsia="宋体" w:hAnsi="宋体" w:cs="宋体"/>
          <w:b/>
          <w:bCs/>
          <w:spacing w:val="7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5</w:t>
      </w:r>
      <w:r>
        <w:rPr>
          <w:rFonts w:ascii="宋体" w:eastAsia="宋体" w:hAnsi="宋体" w:cs="宋体" w:hint="eastAsia"/>
          <w:b/>
          <w:bCs/>
          <w:spacing w:val="7"/>
          <w:sz w:val="23"/>
          <w:szCs w:val="23"/>
        </w:rPr>
        <w:t>、产品进场安装、调试及验收</w:t>
      </w:r>
    </w:p>
    <w:p w14:paraId="2CC877BD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5.1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检验</w:t>
      </w:r>
    </w:p>
    <w:p w14:paraId="5F4FCBED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>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1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）供应商向采购人提供的服务及设备，应满足国家在行业的有关要求和规定；</w:t>
      </w:r>
    </w:p>
    <w:p w14:paraId="3AE737BC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>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2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）供应商应保证按技术规范书要求提供的产品及材料的安全性、环保性能符合国家要求；</w:t>
      </w:r>
    </w:p>
    <w:p w14:paraId="1A893C67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lastRenderedPageBreak/>
        <w:t>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3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）采购人将对供应商提供的服务及产品，按双方商定的合同进行验收；</w:t>
      </w:r>
    </w:p>
    <w:p w14:paraId="0FF40D9C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5.2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验收</w:t>
      </w:r>
    </w:p>
    <w:p w14:paraId="3C326476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>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1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）货物的安装、调试由供应商承担至正常运行。</w:t>
      </w:r>
    </w:p>
    <w:p w14:paraId="30C5E3C1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>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2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）货物安装开始前，供应</w:t>
      </w:r>
      <w:proofErr w:type="gramStart"/>
      <w:r>
        <w:rPr>
          <w:rFonts w:ascii="宋体" w:eastAsia="宋体" w:hAnsi="宋体" w:cs="宋体" w:hint="eastAsia"/>
          <w:spacing w:val="7"/>
          <w:sz w:val="23"/>
          <w:szCs w:val="23"/>
        </w:rPr>
        <w:t>商按照</w:t>
      </w:r>
      <w:proofErr w:type="gramEnd"/>
      <w:r>
        <w:rPr>
          <w:rFonts w:ascii="宋体" w:eastAsia="宋体" w:hAnsi="宋体" w:cs="宋体" w:hint="eastAsia"/>
          <w:spacing w:val="7"/>
          <w:sz w:val="23"/>
          <w:szCs w:val="23"/>
        </w:rPr>
        <w:t>采购人的书面通知，</w:t>
      </w:r>
      <w:proofErr w:type="gramStart"/>
      <w:r>
        <w:rPr>
          <w:rFonts w:ascii="宋体" w:eastAsia="宋体" w:hAnsi="宋体" w:cs="宋体" w:hint="eastAsia"/>
          <w:spacing w:val="7"/>
          <w:sz w:val="23"/>
          <w:szCs w:val="23"/>
        </w:rPr>
        <w:t>按装</w:t>
      </w:r>
      <w:proofErr w:type="gramEnd"/>
      <w:r>
        <w:rPr>
          <w:rFonts w:ascii="宋体" w:eastAsia="宋体" w:hAnsi="宋体" w:cs="宋体" w:hint="eastAsia"/>
          <w:spacing w:val="7"/>
          <w:sz w:val="23"/>
          <w:szCs w:val="23"/>
        </w:rPr>
        <w:t>箱清单共同开箱验收，主要检验货物的外观质量，货物的产地及数量；</w:t>
      </w:r>
    </w:p>
    <w:p w14:paraId="7CB47E2B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>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3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）竣工验收由采购人与供应商及相关人员依国家有关标准、合同及有关要求进行；</w:t>
      </w:r>
    </w:p>
    <w:p w14:paraId="5CF968F8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>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4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）货物的最终验收在安装现场进行，供应商应保证货物的各项性能指标符合合同和技术规格规定的标准。</w:t>
      </w:r>
    </w:p>
    <w:p w14:paraId="721E2F38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>（</w:t>
      </w:r>
      <w:r>
        <w:rPr>
          <w:rFonts w:ascii="宋体" w:eastAsia="宋体" w:hAnsi="宋体" w:cs="宋体" w:hint="eastAsia"/>
          <w:spacing w:val="7"/>
          <w:sz w:val="23"/>
          <w:szCs w:val="23"/>
        </w:rPr>
        <w:t>5</w:t>
      </w:r>
      <w:r>
        <w:rPr>
          <w:rFonts w:ascii="宋体" w:eastAsia="宋体" w:hAnsi="宋体" w:cs="宋体" w:hint="eastAsia"/>
          <w:spacing w:val="7"/>
          <w:sz w:val="23"/>
          <w:szCs w:val="23"/>
        </w:rPr>
        <w:t>）严格按有关产品的国家标准生产、制造、验收，并应符合施工设计要求，调试验</w:t>
      </w: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收时同时提供出厂前的整体质量检验报告、合格书。</w:t>
      </w:r>
    </w:p>
    <w:p w14:paraId="706D6FDA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5.3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安装：产品交货验收合格后，由供货商按采购方要求负责安装到位。供应商必须严格按照安全规</w:t>
      </w:r>
      <w:r>
        <w:rPr>
          <w:rFonts w:ascii="宋体" w:eastAsia="宋体" w:hAnsi="宋体" w:cs="宋体" w:hint="eastAsia"/>
          <w:spacing w:val="7"/>
          <w:sz w:val="23"/>
          <w:szCs w:val="23"/>
        </w:rPr>
        <w:t>范施工，进场前需将项目的施工组织方案报送馆方，经审核同意后方可进场。</w:t>
      </w:r>
    </w:p>
    <w:p w14:paraId="1643A7AF" w14:textId="77777777" w:rsidR="00BF17F6" w:rsidRDefault="00E37D5D">
      <w:pPr>
        <w:spacing w:before="38" w:line="359" w:lineRule="auto"/>
        <w:ind w:right="59" w:firstLineChars="100" w:firstLine="244"/>
        <w:rPr>
          <w:rFonts w:ascii="宋体" w:eastAsia="宋体" w:hAnsi="宋体" w:cs="宋体"/>
          <w:spacing w:val="7"/>
          <w:sz w:val="23"/>
          <w:szCs w:val="23"/>
        </w:rPr>
      </w:pPr>
      <w:r>
        <w:rPr>
          <w:rFonts w:ascii="宋体" w:eastAsia="宋体" w:hAnsi="宋体" w:cs="宋体" w:hint="eastAsia"/>
          <w:spacing w:val="7"/>
          <w:sz w:val="23"/>
          <w:szCs w:val="23"/>
        </w:rPr>
        <w:t xml:space="preserve">5.4 </w:t>
      </w:r>
      <w:r>
        <w:rPr>
          <w:rFonts w:ascii="宋体" w:eastAsia="宋体" w:hAnsi="宋体" w:cs="宋体" w:hint="eastAsia"/>
          <w:spacing w:val="7"/>
          <w:sz w:val="23"/>
          <w:szCs w:val="23"/>
        </w:rPr>
        <w:t>培训：对产品的使用、维护、故障排除等进行免费技术培训，确保最终用户的正常使用。</w:t>
      </w:r>
    </w:p>
    <w:sectPr w:rsidR="00BF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Q5ZTAzMTYxODFhMjExZGM4YjA2MDRjZWQ1OWMifQ=="/>
  </w:docVars>
  <w:rsids>
    <w:rsidRoot w:val="00B71A5F"/>
    <w:rsid w:val="004A2481"/>
    <w:rsid w:val="00B31ED9"/>
    <w:rsid w:val="00B71A5F"/>
    <w:rsid w:val="00BF17F6"/>
    <w:rsid w:val="00E37D5D"/>
    <w:rsid w:val="00EF4B46"/>
    <w:rsid w:val="033C4516"/>
    <w:rsid w:val="047D1717"/>
    <w:rsid w:val="0A673E40"/>
    <w:rsid w:val="0E1D03B8"/>
    <w:rsid w:val="146A5814"/>
    <w:rsid w:val="15A031D5"/>
    <w:rsid w:val="1C4E7F9D"/>
    <w:rsid w:val="1E3712A8"/>
    <w:rsid w:val="267672BC"/>
    <w:rsid w:val="26F434D5"/>
    <w:rsid w:val="28BE684F"/>
    <w:rsid w:val="2A4D44CD"/>
    <w:rsid w:val="2C17483B"/>
    <w:rsid w:val="2F1D2A2A"/>
    <w:rsid w:val="3074587C"/>
    <w:rsid w:val="358F71E7"/>
    <w:rsid w:val="36EB4770"/>
    <w:rsid w:val="3F654599"/>
    <w:rsid w:val="40DA1FD4"/>
    <w:rsid w:val="41EC6A78"/>
    <w:rsid w:val="42610F23"/>
    <w:rsid w:val="4B140B59"/>
    <w:rsid w:val="4ECB7BCA"/>
    <w:rsid w:val="54041540"/>
    <w:rsid w:val="57B15D4F"/>
    <w:rsid w:val="58206458"/>
    <w:rsid w:val="677523A1"/>
    <w:rsid w:val="681563C6"/>
    <w:rsid w:val="6ACD6AB7"/>
    <w:rsid w:val="6CF868A9"/>
    <w:rsid w:val="786C3AC3"/>
    <w:rsid w:val="7B88244A"/>
    <w:rsid w:val="7C347E5B"/>
    <w:rsid w:val="7CBF3E91"/>
    <w:rsid w:val="7E4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5949D"/>
  <w15:docId w15:val="{B2F65242-CFF8-407B-AE38-41135572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312" w:lineRule="auto"/>
      <w:ind w:firstLine="420"/>
    </w:pPr>
  </w:style>
  <w:style w:type="paragraph" w:styleId="a4">
    <w:name w:val="Body Text"/>
    <w:basedOn w:val="a"/>
    <w:qFormat/>
    <w:pPr>
      <w:spacing w:before="100" w:beforeAutospacing="1" w:after="100" w:afterAutospacing="1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376</Words>
  <Characters>2149</Characters>
  <Application>Microsoft Office Word</Application>
  <DocSecurity>0</DocSecurity>
  <Lines>17</Lines>
  <Paragraphs>5</Paragraphs>
  <ScaleCrop>false</ScaleCrop>
  <Company>DoubleOX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CGB321</cp:lastModifiedBy>
  <cp:revision>7</cp:revision>
  <dcterms:created xsi:type="dcterms:W3CDTF">2024-10-24T03:54:00Z</dcterms:created>
  <dcterms:modified xsi:type="dcterms:W3CDTF">2025-02-17T08:40:00Z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651D075D1AD544078CE7A88CB193FC43_13</vt:lpwstr>
  </property>
  <property fmtid="{D5CDD505-2E9C-101B-9397-08002B2CF9AE}" pid="4" name="KSOTemplateDocerSaveRecord">
    <vt:lpwstr>eyJoZGlkIjoiMjA4MTU3MzM0NWRmNWZkMjYyNDg2NzNhMWFmMzRhNTAiLCJ1c2VySWQiOiIyNDI5NTIwOTIifQ==</vt:lpwstr>
  </property>
</Properties>
</file>